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08" w:rsidRPr="00A001E5" w:rsidRDefault="00611E1E" w:rsidP="00DC673F">
      <w:pPr>
        <w:tabs>
          <w:tab w:val="right" w:pos="9498"/>
        </w:tabs>
        <w:rPr>
          <w:sz w:val="24"/>
        </w:rPr>
      </w:pPr>
      <w:r>
        <w:rPr>
          <w:sz w:val="24"/>
        </w:rPr>
        <w:br/>
      </w:r>
      <w:r>
        <w:rPr>
          <w:sz w:val="24"/>
        </w:rPr>
        <w:br/>
      </w:r>
      <w:r w:rsidR="000B156D">
        <w:rPr>
          <w:sz w:val="24"/>
        </w:rPr>
        <w:br/>
      </w:r>
      <w:r w:rsidR="006B2D15">
        <w:rPr>
          <w:sz w:val="24"/>
        </w:rPr>
        <w:t>Borgmester Willy Eliasen</w:t>
      </w:r>
      <w:bookmarkStart w:id="0" w:name="_GoBack"/>
      <w:bookmarkEnd w:id="0"/>
      <w:r w:rsidR="00213C18">
        <w:rPr>
          <w:sz w:val="24"/>
        </w:rPr>
        <w:br/>
      </w:r>
      <w:r w:rsidR="00FB7962">
        <w:rPr>
          <w:sz w:val="24"/>
        </w:rPr>
        <w:t>Egedal Kommune</w:t>
      </w:r>
      <w:r w:rsidR="00213C18">
        <w:rPr>
          <w:sz w:val="24"/>
        </w:rPr>
        <w:br/>
      </w:r>
      <w:r w:rsidR="000D1E70">
        <w:rPr>
          <w:sz w:val="24"/>
        </w:rPr>
        <w:t>Grundejerforeningens m</w:t>
      </w:r>
      <w:r w:rsidR="00213C18">
        <w:rPr>
          <w:sz w:val="24"/>
        </w:rPr>
        <w:t>edlemmer</w:t>
      </w:r>
      <w:r>
        <w:rPr>
          <w:sz w:val="24"/>
        </w:rPr>
        <w:br/>
      </w:r>
      <w:r w:rsidR="00213C18">
        <w:rPr>
          <w:sz w:val="24"/>
        </w:rPr>
        <w:tab/>
        <w:t xml:space="preserve">23. </w:t>
      </w:r>
      <w:r w:rsidR="006A11B1">
        <w:rPr>
          <w:sz w:val="24"/>
        </w:rPr>
        <w:t xml:space="preserve">oktober </w:t>
      </w:r>
      <w:r w:rsidR="00213C18">
        <w:rPr>
          <w:sz w:val="24"/>
        </w:rPr>
        <w:t>2014</w:t>
      </w:r>
    </w:p>
    <w:p w:rsidR="00C22CC1" w:rsidRPr="006B2D15" w:rsidRDefault="000B156D" w:rsidP="000B223B">
      <w:r>
        <w:rPr>
          <w:sz w:val="24"/>
        </w:rPr>
        <w:br/>
      </w:r>
      <w:r>
        <w:rPr>
          <w:sz w:val="24"/>
        </w:rPr>
        <w:br/>
      </w:r>
      <w:r>
        <w:rPr>
          <w:sz w:val="24"/>
        </w:rPr>
        <w:br/>
      </w:r>
      <w:r w:rsidR="00611E1E">
        <w:rPr>
          <w:b/>
          <w:sz w:val="24"/>
          <w:szCs w:val="24"/>
          <w:u w:val="single"/>
        </w:rPr>
        <w:t xml:space="preserve">Vedr. </w:t>
      </w:r>
      <w:r w:rsidR="00FB7962">
        <w:rPr>
          <w:b/>
          <w:sz w:val="24"/>
          <w:szCs w:val="24"/>
          <w:u w:val="single"/>
        </w:rPr>
        <w:t>støtte fra Grundejerforeningen Ørnebjerg til æ</w:t>
      </w:r>
      <w:r w:rsidR="000B223B">
        <w:rPr>
          <w:b/>
          <w:sz w:val="24"/>
          <w:szCs w:val="24"/>
          <w:u w:val="single"/>
        </w:rPr>
        <w:t xml:space="preserve">ndringer der kan stoppe ungdomsfester eller afhjælpe gener </w:t>
      </w:r>
      <w:r w:rsidR="00FB7962">
        <w:rPr>
          <w:b/>
          <w:sz w:val="24"/>
          <w:szCs w:val="24"/>
          <w:u w:val="single"/>
        </w:rPr>
        <w:t>i forbindelse med ungdomsfester på arealet Engen ved Skenkelsø</w:t>
      </w:r>
      <w:r w:rsidR="006A11B1">
        <w:rPr>
          <w:b/>
          <w:sz w:val="24"/>
          <w:szCs w:val="24"/>
          <w:u w:val="single"/>
        </w:rPr>
        <w:t xml:space="preserve"> Sø</w:t>
      </w:r>
      <w:r w:rsidR="000B223B">
        <w:rPr>
          <w:b/>
          <w:sz w:val="24"/>
          <w:szCs w:val="24"/>
          <w:u w:val="single"/>
        </w:rPr>
        <w:t xml:space="preserve"> for de omkringliggende naboer</w:t>
      </w:r>
      <w:r>
        <w:rPr>
          <w:b/>
          <w:sz w:val="24"/>
          <w:szCs w:val="24"/>
          <w:u w:val="single"/>
        </w:rPr>
        <w:br/>
      </w:r>
      <w:r>
        <w:rPr>
          <w:b/>
          <w:sz w:val="24"/>
          <w:szCs w:val="24"/>
          <w:u w:val="single"/>
        </w:rPr>
        <w:br/>
      </w:r>
      <w:r>
        <w:rPr>
          <w:b/>
          <w:sz w:val="24"/>
          <w:szCs w:val="24"/>
          <w:u w:val="single"/>
        </w:rPr>
        <w:br/>
      </w:r>
      <w:r>
        <w:rPr>
          <w:b/>
          <w:sz w:val="24"/>
          <w:szCs w:val="24"/>
          <w:u w:val="single"/>
        </w:rPr>
        <w:br/>
      </w:r>
      <w:r w:rsidR="000B223B">
        <w:rPr>
          <w:sz w:val="24"/>
        </w:rPr>
        <w:t>Kære Willy Eliasen</w:t>
      </w:r>
      <w:r w:rsidR="000B223B">
        <w:rPr>
          <w:sz w:val="24"/>
        </w:rPr>
        <w:br/>
      </w:r>
      <w:r w:rsidR="000B223B">
        <w:rPr>
          <w:sz w:val="24"/>
        </w:rPr>
        <w:br/>
        <w:t>Da vi via mail korrespondance til bestyrelsen vedr. ovennævnte gener er blevet opmærksomme på et forestående møde, med henblik på forbud eller lignende tiltag</w:t>
      </w:r>
      <w:r w:rsidR="001A0203">
        <w:rPr>
          <w:sz w:val="24"/>
        </w:rPr>
        <w:t xml:space="preserve"> d. </w:t>
      </w:r>
      <w:r w:rsidR="000D1E70">
        <w:rPr>
          <w:sz w:val="24"/>
        </w:rPr>
        <w:t>29/10 2014</w:t>
      </w:r>
      <w:r w:rsidR="001A0203">
        <w:rPr>
          <w:sz w:val="24"/>
        </w:rPr>
        <w:t xml:space="preserve"> </w:t>
      </w:r>
      <w:r w:rsidR="000B223B">
        <w:rPr>
          <w:sz w:val="24"/>
        </w:rPr>
        <w:t xml:space="preserve">for at stoppe festerne, vil vi gerne på vegne af </w:t>
      </w:r>
      <w:r w:rsidR="006A11B1">
        <w:rPr>
          <w:sz w:val="24"/>
        </w:rPr>
        <w:t xml:space="preserve">Engens </w:t>
      </w:r>
      <w:r w:rsidR="000B223B">
        <w:rPr>
          <w:sz w:val="24"/>
        </w:rPr>
        <w:t>naboer (grundejere i vo</w:t>
      </w:r>
      <w:r w:rsidR="000D1E70">
        <w:rPr>
          <w:sz w:val="24"/>
        </w:rPr>
        <w:t>res forening) give støtte til</w:t>
      </w:r>
      <w:r w:rsidR="000B223B">
        <w:rPr>
          <w:sz w:val="24"/>
        </w:rPr>
        <w:t xml:space="preserve"> tiltag, der måtte føre til et stop af festerne og de medfølgende gener</w:t>
      </w:r>
      <w:r w:rsidR="006A11B1">
        <w:rPr>
          <w:sz w:val="24"/>
        </w:rPr>
        <w:t>,</w:t>
      </w:r>
      <w:r w:rsidR="000B223B">
        <w:rPr>
          <w:sz w:val="24"/>
        </w:rPr>
        <w:t xml:space="preserve"> som gennem sommeren</w:t>
      </w:r>
      <w:r w:rsidR="006A11B1">
        <w:rPr>
          <w:sz w:val="24"/>
        </w:rPr>
        <w:t>,</w:t>
      </w:r>
      <w:r w:rsidR="000B223B">
        <w:rPr>
          <w:sz w:val="24"/>
        </w:rPr>
        <w:t xml:space="preserve"> og endda</w:t>
      </w:r>
      <w:r w:rsidR="009548A8">
        <w:rPr>
          <w:sz w:val="24"/>
        </w:rPr>
        <w:t xml:space="preserve"> stadig i efteråret</w:t>
      </w:r>
      <w:r w:rsidR="006A11B1">
        <w:rPr>
          <w:sz w:val="24"/>
        </w:rPr>
        <w:t>,</w:t>
      </w:r>
      <w:r w:rsidR="000B223B">
        <w:rPr>
          <w:sz w:val="24"/>
        </w:rPr>
        <w:t xml:space="preserve"> </w:t>
      </w:r>
      <w:r w:rsidR="006A11B1">
        <w:rPr>
          <w:sz w:val="24"/>
        </w:rPr>
        <w:t>finder sted</w:t>
      </w:r>
      <w:r w:rsidR="00C22CC1">
        <w:rPr>
          <w:sz w:val="24"/>
        </w:rPr>
        <w:t>.</w:t>
      </w:r>
      <w:r w:rsidR="00C22CC1">
        <w:rPr>
          <w:sz w:val="24"/>
        </w:rPr>
        <w:br/>
      </w:r>
      <w:r w:rsidR="00C22CC1">
        <w:rPr>
          <w:sz w:val="24"/>
        </w:rPr>
        <w:br/>
      </w:r>
      <w:r w:rsidR="006B2D15" w:rsidRPr="006B2D15">
        <w:rPr>
          <w:sz w:val="24"/>
          <w:szCs w:val="24"/>
        </w:rPr>
        <w:t>Vi mener at det er urimeligt at de unge gentagende gange får lov til at afholde fester med al den larm og støj det medføre. Især når det går ud over de samme husstande hver gang.</w:t>
      </w:r>
      <w:r w:rsidR="00C22CC1" w:rsidRPr="006B2D15">
        <w:rPr>
          <w:sz w:val="24"/>
          <w:szCs w:val="24"/>
        </w:rPr>
        <w:br/>
      </w:r>
      <w:r w:rsidR="00C22CC1">
        <w:rPr>
          <w:sz w:val="24"/>
        </w:rPr>
        <w:br/>
      </w:r>
      <w:r w:rsidR="006A11B1">
        <w:rPr>
          <w:sz w:val="24"/>
        </w:rPr>
        <w:t>Området er som bekendt et parcelhuskvarter og betegnes som tæt-lav bebyggelse og er derfor uegnet til støjende udendørs arrangementer.</w:t>
      </w:r>
    </w:p>
    <w:p w:rsidR="000C52B3" w:rsidRDefault="006A11B1" w:rsidP="000B223B">
      <w:pPr>
        <w:rPr>
          <w:sz w:val="24"/>
        </w:rPr>
      </w:pPr>
      <w:r>
        <w:rPr>
          <w:sz w:val="24"/>
        </w:rPr>
        <w:t>Det kan konstateres at festerne medfører både u</w:t>
      </w:r>
      <w:r w:rsidR="000C52B3">
        <w:rPr>
          <w:sz w:val="24"/>
        </w:rPr>
        <w:t>hensigtsmæssig opførsel, f.eks.</w:t>
      </w:r>
    </w:p>
    <w:p w:rsidR="000C52B3" w:rsidRPr="000D1E70" w:rsidRDefault="000C52B3" w:rsidP="000D1E70">
      <w:pPr>
        <w:pStyle w:val="Listeafsnit"/>
        <w:numPr>
          <w:ilvl w:val="0"/>
          <w:numId w:val="1"/>
        </w:numPr>
        <w:rPr>
          <w:sz w:val="24"/>
        </w:rPr>
      </w:pPr>
      <w:r w:rsidRPr="000D1E70">
        <w:rPr>
          <w:sz w:val="24"/>
        </w:rPr>
        <w:t>voldsom trafik midt om natten,</w:t>
      </w:r>
      <w:r w:rsidRPr="000C52B3">
        <w:rPr>
          <w:sz w:val="24"/>
        </w:rPr>
        <w:t xml:space="preserve"> når forældre henter deres børn</w:t>
      </w:r>
      <w:r w:rsidRPr="000D1E70">
        <w:rPr>
          <w:sz w:val="24"/>
        </w:rPr>
        <w:t xml:space="preserve"> </w:t>
      </w:r>
    </w:p>
    <w:p w:rsidR="000C52B3" w:rsidRDefault="000C52B3" w:rsidP="000C52B3">
      <w:pPr>
        <w:rPr>
          <w:sz w:val="24"/>
        </w:rPr>
      </w:pPr>
      <w:r w:rsidRPr="000D1E70">
        <w:rPr>
          <w:sz w:val="24"/>
        </w:rPr>
        <w:t>o</w:t>
      </w:r>
      <w:r w:rsidRPr="000C52B3">
        <w:rPr>
          <w:sz w:val="24"/>
        </w:rPr>
        <w:t>g ulovlige aktiviteter</w:t>
      </w:r>
      <w:r>
        <w:rPr>
          <w:sz w:val="24"/>
        </w:rPr>
        <w:t>,</w:t>
      </w:r>
      <w:r w:rsidRPr="000C52B3">
        <w:rPr>
          <w:sz w:val="24"/>
        </w:rPr>
        <w:t xml:space="preserve"> </w:t>
      </w:r>
      <w:r w:rsidRPr="000D1E70">
        <w:rPr>
          <w:sz w:val="24"/>
        </w:rPr>
        <w:t xml:space="preserve">f.eks. </w:t>
      </w:r>
    </w:p>
    <w:p w:rsidR="000C52B3" w:rsidRDefault="000C52B3" w:rsidP="000D1E70">
      <w:pPr>
        <w:pStyle w:val="Listeafsnit"/>
        <w:numPr>
          <w:ilvl w:val="0"/>
          <w:numId w:val="1"/>
        </w:numPr>
        <w:rPr>
          <w:sz w:val="24"/>
        </w:rPr>
      </w:pPr>
      <w:r w:rsidRPr="000D1E70">
        <w:rPr>
          <w:sz w:val="24"/>
        </w:rPr>
        <w:t>o</w:t>
      </w:r>
      <w:r w:rsidRPr="000C52B3">
        <w:rPr>
          <w:sz w:val="24"/>
        </w:rPr>
        <w:t>ptænding af bål</w:t>
      </w:r>
    </w:p>
    <w:p w:rsidR="000C52B3" w:rsidRDefault="000C52B3" w:rsidP="000D1E70">
      <w:pPr>
        <w:pStyle w:val="Listeafsnit"/>
        <w:numPr>
          <w:ilvl w:val="0"/>
          <w:numId w:val="1"/>
        </w:numPr>
        <w:rPr>
          <w:sz w:val="24"/>
        </w:rPr>
      </w:pPr>
      <w:r w:rsidRPr="000C52B3">
        <w:rPr>
          <w:sz w:val="24"/>
        </w:rPr>
        <w:t>afbrænding af resttræ</w:t>
      </w:r>
    </w:p>
    <w:p w:rsidR="000C52B3" w:rsidRDefault="000C52B3" w:rsidP="000D1E70">
      <w:pPr>
        <w:pStyle w:val="Listeafsnit"/>
        <w:numPr>
          <w:ilvl w:val="0"/>
          <w:numId w:val="1"/>
        </w:numPr>
        <w:rPr>
          <w:sz w:val="24"/>
        </w:rPr>
      </w:pPr>
      <w:r w:rsidRPr="000D1E70">
        <w:rPr>
          <w:sz w:val="24"/>
        </w:rPr>
        <w:t>ned</w:t>
      </w:r>
      <w:r w:rsidRPr="000C52B3">
        <w:rPr>
          <w:sz w:val="24"/>
        </w:rPr>
        <w:t>brydning og afbrænding af hegn</w:t>
      </w:r>
    </w:p>
    <w:p w:rsidR="000C52B3" w:rsidRDefault="00B90A6C" w:rsidP="000D1E70">
      <w:pPr>
        <w:pStyle w:val="Listeafsnit"/>
        <w:numPr>
          <w:ilvl w:val="0"/>
          <w:numId w:val="1"/>
        </w:numPr>
        <w:rPr>
          <w:sz w:val="24"/>
        </w:rPr>
      </w:pPr>
      <w:r w:rsidRPr="000C52B3">
        <w:rPr>
          <w:sz w:val="24"/>
        </w:rPr>
        <w:lastRenderedPageBreak/>
        <w:t>graf</w:t>
      </w:r>
      <w:r>
        <w:rPr>
          <w:sz w:val="24"/>
        </w:rPr>
        <w:t>f</w:t>
      </w:r>
      <w:r w:rsidRPr="000C52B3">
        <w:rPr>
          <w:sz w:val="24"/>
        </w:rPr>
        <w:t>iti</w:t>
      </w:r>
      <w:r w:rsidR="000C52B3" w:rsidRPr="000C52B3">
        <w:rPr>
          <w:sz w:val="24"/>
        </w:rPr>
        <w:t xml:space="preserve"> og klistermærker på vejskilte</w:t>
      </w:r>
    </w:p>
    <w:p w:rsidR="000C52B3" w:rsidRDefault="000C52B3" w:rsidP="000D1E70">
      <w:pPr>
        <w:pStyle w:val="Listeafsnit"/>
        <w:numPr>
          <w:ilvl w:val="0"/>
          <w:numId w:val="1"/>
        </w:numPr>
        <w:rPr>
          <w:sz w:val="24"/>
        </w:rPr>
      </w:pPr>
      <w:proofErr w:type="spellStart"/>
      <w:r>
        <w:rPr>
          <w:sz w:val="24"/>
        </w:rPr>
        <w:t>henkastning</w:t>
      </w:r>
      <w:proofErr w:type="spellEnd"/>
      <w:r>
        <w:rPr>
          <w:sz w:val="24"/>
        </w:rPr>
        <w:t xml:space="preserve"> af affald, herunder glas og plast</w:t>
      </w:r>
    </w:p>
    <w:p w:rsidR="000C52B3" w:rsidRDefault="000C52B3" w:rsidP="000C52B3">
      <w:pPr>
        <w:rPr>
          <w:sz w:val="24"/>
        </w:rPr>
      </w:pPr>
      <w:r>
        <w:rPr>
          <w:sz w:val="24"/>
        </w:rPr>
        <w:t>Nogle af disse forhold er allerede dokumenteret med billeder og mails fra os sendt til kommunen.</w:t>
      </w:r>
      <w:r w:rsidR="00A04E2C">
        <w:rPr>
          <w:sz w:val="24"/>
        </w:rPr>
        <w:t xml:space="preserve"> Dertil kommer et overvældende antal episoder af hærværk mod privates hjem og ejendele (ødelagte postkasser, knækkede hækplanter, m.m.), samt direkte chikane (f.eks. stemmen dørklokker midt om natten). Disse forhold har vi fået oplyst af de berørte grundejere.</w:t>
      </w:r>
    </w:p>
    <w:p w:rsidR="006B2D15" w:rsidRPr="006B2D15" w:rsidRDefault="000C52B3" w:rsidP="006B2D15">
      <w:pPr>
        <w:rPr>
          <w:sz w:val="24"/>
          <w:szCs w:val="24"/>
        </w:rPr>
      </w:pPr>
      <w:r>
        <w:rPr>
          <w:sz w:val="24"/>
        </w:rPr>
        <w:t xml:space="preserve">Vi er vidende om at nogle grundejerforeningsmedlemmer bifalder, at de unge har et sted de kan </w:t>
      </w:r>
      <w:r w:rsidRPr="006B2D15">
        <w:rPr>
          <w:sz w:val="24"/>
          <w:szCs w:val="24"/>
        </w:rPr>
        <w:t xml:space="preserve">samles og holde fest. </w:t>
      </w:r>
      <w:r w:rsidR="006B2D15" w:rsidRPr="006B2D15">
        <w:rPr>
          <w:rStyle w:val="s7"/>
          <w:sz w:val="24"/>
          <w:szCs w:val="24"/>
        </w:rPr>
        <w:t xml:space="preserve">Engen er reelt uegnet til de unges fester, idet der ikke er toiletter, </w:t>
      </w:r>
      <w:r w:rsidR="006B2D15">
        <w:rPr>
          <w:rStyle w:val="s7"/>
          <w:sz w:val="24"/>
          <w:szCs w:val="24"/>
        </w:rPr>
        <w:t xml:space="preserve">lys, ordentlige adgangsforhold </w:t>
      </w:r>
      <w:r w:rsidR="006B2D15" w:rsidRPr="006B2D15">
        <w:rPr>
          <w:rStyle w:val="s7"/>
          <w:sz w:val="24"/>
          <w:szCs w:val="24"/>
        </w:rPr>
        <w:t>og forsvarlige forhold omkring bål m.m.</w:t>
      </w:r>
    </w:p>
    <w:p w:rsidR="000C52B3" w:rsidRDefault="00B90A6C" w:rsidP="000C52B3">
      <w:pPr>
        <w:rPr>
          <w:sz w:val="24"/>
        </w:rPr>
      </w:pPr>
      <w:r>
        <w:rPr>
          <w:sz w:val="24"/>
        </w:rPr>
        <w:t>Derfor opfordrer vi til og støtter følgende:</w:t>
      </w:r>
    </w:p>
    <w:p w:rsidR="00B90A6C" w:rsidRDefault="00B90A6C" w:rsidP="000D1E70">
      <w:pPr>
        <w:pStyle w:val="Listeafsnit"/>
        <w:numPr>
          <w:ilvl w:val="0"/>
          <w:numId w:val="2"/>
        </w:numPr>
        <w:rPr>
          <w:sz w:val="24"/>
        </w:rPr>
      </w:pPr>
      <w:r>
        <w:rPr>
          <w:sz w:val="24"/>
        </w:rPr>
        <w:t>festerne på Engen afvikles</w:t>
      </w:r>
    </w:p>
    <w:p w:rsidR="00B90A6C" w:rsidRPr="000D1E70" w:rsidRDefault="00B90A6C" w:rsidP="000D1E70">
      <w:pPr>
        <w:pStyle w:val="Listeafsnit"/>
        <w:numPr>
          <w:ilvl w:val="0"/>
          <w:numId w:val="2"/>
        </w:numPr>
        <w:rPr>
          <w:sz w:val="24"/>
        </w:rPr>
      </w:pPr>
      <w:r>
        <w:rPr>
          <w:sz w:val="24"/>
        </w:rPr>
        <w:t>de unge tilbydes et andet sted at holde fest</w:t>
      </w:r>
    </w:p>
    <w:p w:rsidR="004B6808" w:rsidRPr="00DC673F" w:rsidRDefault="00E366E4" w:rsidP="000B223B">
      <w:pPr>
        <w:rPr>
          <w:sz w:val="24"/>
        </w:rPr>
      </w:pPr>
      <w:r>
        <w:rPr>
          <w:sz w:val="24"/>
        </w:rPr>
        <w:t>Vi ser frem til at høre om mulige tiltag</w:t>
      </w:r>
      <w:r w:rsidR="00C623AE">
        <w:rPr>
          <w:sz w:val="24"/>
        </w:rPr>
        <w:br/>
      </w:r>
      <w:r w:rsidR="00C623AE">
        <w:rPr>
          <w:sz w:val="24"/>
        </w:rPr>
        <w:br/>
      </w:r>
      <w:r w:rsidR="00DC673F" w:rsidRPr="00DC673F">
        <w:rPr>
          <w:sz w:val="24"/>
        </w:rPr>
        <w:t xml:space="preserve">På </w:t>
      </w:r>
      <w:r w:rsidR="000B156D">
        <w:rPr>
          <w:sz w:val="24"/>
        </w:rPr>
        <w:t xml:space="preserve">vegne af </w:t>
      </w:r>
      <w:r w:rsidR="00DC673F" w:rsidRPr="00DC673F">
        <w:rPr>
          <w:sz w:val="24"/>
        </w:rPr>
        <w:t>bestyrelsen</w:t>
      </w:r>
      <w:r>
        <w:rPr>
          <w:sz w:val="24"/>
        </w:rPr>
        <w:t xml:space="preserve"> og foreningen</w:t>
      </w:r>
      <w:r w:rsidR="00C623AE">
        <w:rPr>
          <w:sz w:val="24"/>
        </w:rPr>
        <w:br/>
      </w:r>
      <w:r w:rsidR="00C623AE">
        <w:rPr>
          <w:sz w:val="24"/>
        </w:rPr>
        <w:br/>
      </w:r>
      <w:r w:rsidR="00C623AE">
        <w:rPr>
          <w:sz w:val="24"/>
        </w:rPr>
        <w:br/>
      </w:r>
      <w:r w:rsidR="000B156D">
        <w:rPr>
          <w:sz w:val="24"/>
        </w:rPr>
        <w:t>Med venlig hilsen</w:t>
      </w:r>
      <w:r w:rsidR="000B156D">
        <w:rPr>
          <w:sz w:val="24"/>
        </w:rPr>
        <w:br/>
      </w:r>
      <w:r w:rsidR="000B156D">
        <w:rPr>
          <w:sz w:val="24"/>
        </w:rPr>
        <w:br/>
      </w:r>
      <w:r w:rsidR="00C623AE">
        <w:rPr>
          <w:sz w:val="24"/>
        </w:rPr>
        <w:br/>
      </w:r>
      <w:r w:rsidR="00FB7962">
        <w:rPr>
          <w:sz w:val="24"/>
        </w:rPr>
        <w:t>Formand Lasse Eierdal</w:t>
      </w:r>
      <w:r w:rsidR="000B156D">
        <w:rPr>
          <w:sz w:val="24"/>
        </w:rPr>
        <w:br/>
      </w:r>
      <w:r w:rsidR="00DC673F" w:rsidRPr="00DC673F">
        <w:rPr>
          <w:sz w:val="24"/>
        </w:rPr>
        <w:t>Grundejerforeningen Ørnebjerg</w:t>
      </w:r>
    </w:p>
    <w:sectPr w:rsidR="004B6808" w:rsidRPr="00DC673F">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D7" w:rsidRDefault="006D62D7" w:rsidP="00611E1E">
      <w:pPr>
        <w:spacing w:after="0" w:line="240" w:lineRule="auto"/>
      </w:pPr>
      <w:r>
        <w:separator/>
      </w:r>
    </w:p>
  </w:endnote>
  <w:endnote w:type="continuationSeparator" w:id="0">
    <w:p w:rsidR="006D62D7" w:rsidRDefault="006D62D7" w:rsidP="0061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D7" w:rsidRDefault="006D62D7" w:rsidP="00611E1E">
      <w:pPr>
        <w:spacing w:after="0" w:line="240" w:lineRule="auto"/>
      </w:pPr>
      <w:r>
        <w:separator/>
      </w:r>
    </w:p>
  </w:footnote>
  <w:footnote w:type="continuationSeparator" w:id="0">
    <w:p w:rsidR="006D62D7" w:rsidRDefault="006D62D7" w:rsidP="00611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1E" w:rsidRDefault="006D62D7" w:rsidP="00111124">
    <w:pPr>
      <w:tabs>
        <w:tab w:val="center" w:pos="4819"/>
        <w:tab w:val="right" w:pos="9638"/>
      </w:tabs>
      <w:rPr>
        <w:rFonts w:ascii="Calibri" w:eastAsia="Calibri" w:hAnsi="Calibri" w:cs="Times New Roman"/>
        <w:b/>
        <w:sz w:val="48"/>
        <w:szCs w:val="4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style="width:34.65pt;height:31.25pt;visibility:visible;mso-wrap-style:square">
          <v:imagedata r:id="rId1" o:title=""/>
        </v:shape>
      </w:pict>
    </w:r>
    <w:r w:rsidR="00611E1E" w:rsidRPr="00611E1E">
      <w:rPr>
        <w:rFonts w:ascii="Calibri" w:eastAsia="Calibri" w:hAnsi="Calibri" w:cs="Times New Roman"/>
        <w:b/>
        <w:sz w:val="48"/>
        <w:szCs w:val="48"/>
        <w:lang w:val="x-none"/>
      </w:rPr>
      <w:t>Grundejerforeningen Ørnebjerg</w:t>
    </w:r>
  </w:p>
  <w:p w:rsidR="00213C18" w:rsidRPr="00111124" w:rsidRDefault="006B2D15" w:rsidP="00213C18">
    <w:pPr>
      <w:tabs>
        <w:tab w:val="center" w:pos="4819"/>
        <w:tab w:val="right" w:pos="9638"/>
      </w:tabs>
      <w:jc w:val="center"/>
      <w:rPr>
        <w:rFonts w:ascii="Calibri" w:eastAsia="Calibri" w:hAnsi="Calibri" w:cs="Times New Roman"/>
      </w:rPr>
    </w:pPr>
    <w:r>
      <w:rPr>
        <w:rFonts w:ascii="Calibri" w:eastAsia="Calibri" w:hAnsi="Calibri" w:cs="Times New Roman"/>
      </w:rPr>
      <w:t>Åbent brev til Borgmester Willy Eliasen</w:t>
    </w:r>
    <w:r w:rsidR="00213C18">
      <w:rPr>
        <w:rFonts w:ascii="Calibri" w:eastAsia="Calibri" w:hAnsi="Calibri" w:cs="Times New Roman"/>
      </w:rPr>
      <w:t>, Egedal Kommune og Grundejerforeningen Ørnebjergs medlemmer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E05DD"/>
    <w:multiLevelType w:val="hybridMultilevel"/>
    <w:tmpl w:val="882C90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3C27635"/>
    <w:multiLevelType w:val="hybridMultilevel"/>
    <w:tmpl w:val="96FCD470"/>
    <w:lvl w:ilvl="0" w:tplc="C5F26AB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08"/>
    <w:rsid w:val="0006717E"/>
    <w:rsid w:val="000B156D"/>
    <w:rsid w:val="000B223B"/>
    <w:rsid w:val="000C52B3"/>
    <w:rsid w:val="000D1E70"/>
    <w:rsid w:val="00111124"/>
    <w:rsid w:val="001A0203"/>
    <w:rsid w:val="001B0637"/>
    <w:rsid w:val="00213C18"/>
    <w:rsid w:val="00265694"/>
    <w:rsid w:val="002A5E81"/>
    <w:rsid w:val="00303D53"/>
    <w:rsid w:val="004B6808"/>
    <w:rsid w:val="0054010B"/>
    <w:rsid w:val="0055486B"/>
    <w:rsid w:val="00611E1E"/>
    <w:rsid w:val="006A11B1"/>
    <w:rsid w:val="006B2D15"/>
    <w:rsid w:val="006D62D7"/>
    <w:rsid w:val="007F141D"/>
    <w:rsid w:val="0082102A"/>
    <w:rsid w:val="009548A8"/>
    <w:rsid w:val="00A001E5"/>
    <w:rsid w:val="00A04E2C"/>
    <w:rsid w:val="00AE0C11"/>
    <w:rsid w:val="00B17DC4"/>
    <w:rsid w:val="00B560DC"/>
    <w:rsid w:val="00B90A6C"/>
    <w:rsid w:val="00C22CC1"/>
    <w:rsid w:val="00C623AE"/>
    <w:rsid w:val="00D64E2A"/>
    <w:rsid w:val="00DC673F"/>
    <w:rsid w:val="00E14E48"/>
    <w:rsid w:val="00E366E4"/>
    <w:rsid w:val="00F92BB9"/>
    <w:rsid w:val="00FB79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B6808"/>
    <w:rPr>
      <w:color w:val="0000FF" w:themeColor="hyperlink"/>
      <w:u w:val="single"/>
    </w:rPr>
  </w:style>
  <w:style w:type="paragraph" w:styleId="Sidehoved">
    <w:name w:val="header"/>
    <w:basedOn w:val="Normal"/>
    <w:link w:val="SidehovedTegn"/>
    <w:uiPriority w:val="99"/>
    <w:unhideWhenUsed/>
    <w:rsid w:val="00611E1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11E1E"/>
  </w:style>
  <w:style w:type="paragraph" w:styleId="Sidefod">
    <w:name w:val="footer"/>
    <w:basedOn w:val="Normal"/>
    <w:link w:val="SidefodTegn"/>
    <w:uiPriority w:val="99"/>
    <w:unhideWhenUsed/>
    <w:rsid w:val="00611E1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11E1E"/>
  </w:style>
  <w:style w:type="paragraph" w:styleId="Markeringsbobletekst">
    <w:name w:val="Balloon Text"/>
    <w:basedOn w:val="Normal"/>
    <w:link w:val="MarkeringsbobletekstTegn"/>
    <w:uiPriority w:val="99"/>
    <w:semiHidden/>
    <w:unhideWhenUsed/>
    <w:rsid w:val="00611E1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1E1E"/>
    <w:rPr>
      <w:rFonts w:ascii="Tahoma" w:hAnsi="Tahoma" w:cs="Tahoma"/>
      <w:sz w:val="16"/>
      <w:szCs w:val="16"/>
    </w:rPr>
  </w:style>
  <w:style w:type="character" w:styleId="Kommentarhenvisning">
    <w:name w:val="annotation reference"/>
    <w:basedOn w:val="Standardskrifttypeiafsnit"/>
    <w:uiPriority w:val="99"/>
    <w:semiHidden/>
    <w:unhideWhenUsed/>
    <w:rsid w:val="006A11B1"/>
    <w:rPr>
      <w:sz w:val="16"/>
      <w:szCs w:val="16"/>
    </w:rPr>
  </w:style>
  <w:style w:type="paragraph" w:styleId="Kommentartekst">
    <w:name w:val="annotation text"/>
    <w:basedOn w:val="Normal"/>
    <w:link w:val="KommentartekstTegn"/>
    <w:uiPriority w:val="99"/>
    <w:semiHidden/>
    <w:unhideWhenUsed/>
    <w:rsid w:val="006A11B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A11B1"/>
    <w:rPr>
      <w:sz w:val="20"/>
      <w:szCs w:val="20"/>
    </w:rPr>
  </w:style>
  <w:style w:type="paragraph" w:styleId="Kommentaremne">
    <w:name w:val="annotation subject"/>
    <w:basedOn w:val="Kommentartekst"/>
    <w:next w:val="Kommentartekst"/>
    <w:link w:val="KommentaremneTegn"/>
    <w:uiPriority w:val="99"/>
    <w:semiHidden/>
    <w:unhideWhenUsed/>
    <w:rsid w:val="006A11B1"/>
    <w:rPr>
      <w:b/>
      <w:bCs/>
    </w:rPr>
  </w:style>
  <w:style w:type="character" w:customStyle="1" w:styleId="KommentaremneTegn">
    <w:name w:val="Kommentaremne Tegn"/>
    <w:basedOn w:val="KommentartekstTegn"/>
    <w:link w:val="Kommentaremne"/>
    <w:uiPriority w:val="99"/>
    <w:semiHidden/>
    <w:rsid w:val="006A11B1"/>
    <w:rPr>
      <w:b/>
      <w:bCs/>
      <w:sz w:val="20"/>
      <w:szCs w:val="20"/>
    </w:rPr>
  </w:style>
  <w:style w:type="paragraph" w:styleId="Listeafsnit">
    <w:name w:val="List Paragraph"/>
    <w:basedOn w:val="Normal"/>
    <w:uiPriority w:val="34"/>
    <w:qFormat/>
    <w:rsid w:val="000C52B3"/>
    <w:pPr>
      <w:ind w:left="720"/>
      <w:contextualSpacing/>
    </w:pPr>
  </w:style>
  <w:style w:type="character" w:customStyle="1" w:styleId="s7">
    <w:name w:val="s7"/>
    <w:basedOn w:val="Standardskrifttypeiafsnit"/>
    <w:rsid w:val="006B2D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B6808"/>
    <w:rPr>
      <w:color w:val="0000FF" w:themeColor="hyperlink"/>
      <w:u w:val="single"/>
    </w:rPr>
  </w:style>
  <w:style w:type="paragraph" w:styleId="Sidehoved">
    <w:name w:val="header"/>
    <w:basedOn w:val="Normal"/>
    <w:link w:val="SidehovedTegn"/>
    <w:uiPriority w:val="99"/>
    <w:unhideWhenUsed/>
    <w:rsid w:val="00611E1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11E1E"/>
  </w:style>
  <w:style w:type="paragraph" w:styleId="Sidefod">
    <w:name w:val="footer"/>
    <w:basedOn w:val="Normal"/>
    <w:link w:val="SidefodTegn"/>
    <w:uiPriority w:val="99"/>
    <w:unhideWhenUsed/>
    <w:rsid w:val="00611E1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11E1E"/>
  </w:style>
  <w:style w:type="paragraph" w:styleId="Markeringsbobletekst">
    <w:name w:val="Balloon Text"/>
    <w:basedOn w:val="Normal"/>
    <w:link w:val="MarkeringsbobletekstTegn"/>
    <w:uiPriority w:val="99"/>
    <w:semiHidden/>
    <w:unhideWhenUsed/>
    <w:rsid w:val="00611E1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1E1E"/>
    <w:rPr>
      <w:rFonts w:ascii="Tahoma" w:hAnsi="Tahoma" w:cs="Tahoma"/>
      <w:sz w:val="16"/>
      <w:szCs w:val="16"/>
    </w:rPr>
  </w:style>
  <w:style w:type="character" w:styleId="Kommentarhenvisning">
    <w:name w:val="annotation reference"/>
    <w:basedOn w:val="Standardskrifttypeiafsnit"/>
    <w:uiPriority w:val="99"/>
    <w:semiHidden/>
    <w:unhideWhenUsed/>
    <w:rsid w:val="006A11B1"/>
    <w:rPr>
      <w:sz w:val="16"/>
      <w:szCs w:val="16"/>
    </w:rPr>
  </w:style>
  <w:style w:type="paragraph" w:styleId="Kommentartekst">
    <w:name w:val="annotation text"/>
    <w:basedOn w:val="Normal"/>
    <w:link w:val="KommentartekstTegn"/>
    <w:uiPriority w:val="99"/>
    <w:semiHidden/>
    <w:unhideWhenUsed/>
    <w:rsid w:val="006A11B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A11B1"/>
    <w:rPr>
      <w:sz w:val="20"/>
      <w:szCs w:val="20"/>
    </w:rPr>
  </w:style>
  <w:style w:type="paragraph" w:styleId="Kommentaremne">
    <w:name w:val="annotation subject"/>
    <w:basedOn w:val="Kommentartekst"/>
    <w:next w:val="Kommentartekst"/>
    <w:link w:val="KommentaremneTegn"/>
    <w:uiPriority w:val="99"/>
    <w:semiHidden/>
    <w:unhideWhenUsed/>
    <w:rsid w:val="006A11B1"/>
    <w:rPr>
      <w:b/>
      <w:bCs/>
    </w:rPr>
  </w:style>
  <w:style w:type="character" w:customStyle="1" w:styleId="KommentaremneTegn">
    <w:name w:val="Kommentaremne Tegn"/>
    <w:basedOn w:val="KommentartekstTegn"/>
    <w:link w:val="Kommentaremne"/>
    <w:uiPriority w:val="99"/>
    <w:semiHidden/>
    <w:rsid w:val="006A11B1"/>
    <w:rPr>
      <w:b/>
      <w:bCs/>
      <w:sz w:val="20"/>
      <w:szCs w:val="20"/>
    </w:rPr>
  </w:style>
  <w:style w:type="paragraph" w:styleId="Listeafsnit">
    <w:name w:val="List Paragraph"/>
    <w:basedOn w:val="Normal"/>
    <w:uiPriority w:val="34"/>
    <w:qFormat/>
    <w:rsid w:val="000C52B3"/>
    <w:pPr>
      <w:ind w:left="720"/>
      <w:contextualSpacing/>
    </w:pPr>
  </w:style>
  <w:style w:type="character" w:customStyle="1" w:styleId="s7">
    <w:name w:val="s7"/>
    <w:basedOn w:val="Standardskrifttypeiafsnit"/>
    <w:rsid w:val="006B2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67898">
      <w:bodyDiv w:val="1"/>
      <w:marLeft w:val="0"/>
      <w:marRight w:val="0"/>
      <w:marTop w:val="0"/>
      <w:marBottom w:val="0"/>
      <w:divBdr>
        <w:top w:val="none" w:sz="0" w:space="0" w:color="auto"/>
        <w:left w:val="none" w:sz="0" w:space="0" w:color="auto"/>
        <w:bottom w:val="none" w:sz="0" w:space="0" w:color="auto"/>
        <w:right w:val="none" w:sz="0" w:space="0" w:color="auto"/>
      </w:divBdr>
    </w:div>
    <w:div w:id="1648512379">
      <w:bodyDiv w:val="1"/>
      <w:marLeft w:val="0"/>
      <w:marRight w:val="0"/>
      <w:marTop w:val="0"/>
      <w:marBottom w:val="0"/>
      <w:divBdr>
        <w:top w:val="none" w:sz="0" w:space="0" w:color="auto"/>
        <w:left w:val="none" w:sz="0" w:space="0" w:color="auto"/>
        <w:bottom w:val="none" w:sz="0" w:space="0" w:color="auto"/>
        <w:right w:val="none" w:sz="0" w:space="0" w:color="auto"/>
      </w:divBdr>
    </w:div>
    <w:div w:id="21330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320</Words>
  <Characters>1957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Kommunernes Landsforening</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 Eierdal</dc:creator>
  <cp:lastModifiedBy>Lasse Eierdal</cp:lastModifiedBy>
  <cp:revision>4</cp:revision>
  <dcterms:created xsi:type="dcterms:W3CDTF">2014-10-27T19:45:00Z</dcterms:created>
  <dcterms:modified xsi:type="dcterms:W3CDTF">2014-10-27T19:56:00Z</dcterms:modified>
</cp:coreProperties>
</file>